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hAnsi="黑体" w:eastAsia="黑体"/>
          <w:sz w:val="36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2"/>
        </w:rPr>
        <w:t>论著材料目录（</w:t>
      </w:r>
      <w:r>
        <w:rPr>
          <w:rFonts w:hint="eastAsia" w:ascii="黑体" w:hAnsi="黑体" w:eastAsia="黑体"/>
          <w:sz w:val="36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sz w:val="36"/>
          <w:szCs w:val="32"/>
        </w:rPr>
        <w:t>年度）</w:t>
      </w:r>
    </w:p>
    <w:p>
      <w:pPr>
        <w:spacing w:line="460" w:lineRule="exact"/>
        <w:rPr>
          <w:rFonts w:hint="eastAsia" w:eastAsia="黑体"/>
          <w:sz w:val="28"/>
          <w:szCs w:val="28"/>
        </w:rPr>
      </w:pPr>
    </w:p>
    <w:p>
      <w:pPr>
        <w:spacing w:line="600" w:lineRule="exact"/>
        <w:rPr>
          <w:rFonts w:ascii="仿宋_GB2312"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</w:rPr>
        <w:t xml:space="preserve">单位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  <w:r>
        <w:rPr>
          <w:rFonts w:hint="eastAsia" w:eastAsia="黑体"/>
          <w:sz w:val="28"/>
          <w:szCs w:val="28"/>
        </w:rPr>
        <w:t xml:space="preserve">  申报系列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eastAsia="仿宋_GB2312"/>
          <w:color w:val="FFFFFF"/>
          <w:sz w:val="28"/>
          <w:szCs w:val="28"/>
          <w:u w:val="single"/>
        </w:rPr>
        <w:t>。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</w:p>
    <w:p>
      <w:pPr>
        <w:spacing w:line="600" w:lineRule="exact"/>
        <w:rPr>
          <w:rFonts w:ascii="仿宋_GB2312"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</w:rPr>
        <w:t xml:space="preserve">姓名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sz w:val="28"/>
          <w:szCs w:val="28"/>
        </w:rPr>
        <w:t xml:space="preserve">  申报资格  </w:t>
      </w:r>
      <w:r>
        <w:rPr>
          <w:rFonts w:hint="eastAsia" w:eastAsia="黑体"/>
          <w:sz w:val="28"/>
          <w:szCs w:val="28"/>
          <w:u w:val="single"/>
        </w:rPr>
        <w:t xml:space="preserve">                       </w:t>
      </w:r>
      <w:r>
        <w:rPr>
          <w:rFonts w:hint="eastAsia" w:eastAsia="黑体"/>
          <w:color w:val="FFFFFF"/>
          <w:sz w:val="28"/>
          <w:szCs w:val="28"/>
          <w:u w:val="single"/>
        </w:rPr>
        <w:t>。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</w:p>
    <w:tbl>
      <w:tblPr>
        <w:tblStyle w:val="5"/>
        <w:tblpPr w:leftFromText="180" w:rightFromText="180" w:vertAnchor="page" w:horzAnchor="margin" w:tblpX="-244" w:tblpY="4231"/>
        <w:tblOverlap w:val="never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615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序号</w:t>
            </w: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论著材料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论著标题：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ind w:left="560" w:hanging="560" w:hangingChars="200"/>
        <w:jc w:val="left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left="560" w:hanging="560" w:hanging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注：1.论著材料按重要程度排列（与申报表中论文、著作或译作填写顺序一致）并装订成册，首页为《论著材料目录》。</w:t>
      </w:r>
    </w:p>
    <w:sectPr>
      <w:pgSz w:w="11906" w:h="16838"/>
      <w:pgMar w:top="1361" w:right="1588" w:bottom="130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719" w:hanging="435"/>
      </w:pPr>
      <w:rPr>
        <w:rFonts w:hint="default"/>
        <w:sz w:val="36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B3DE4"/>
    <w:rsid w:val="005A7F5B"/>
    <w:rsid w:val="007B63F9"/>
    <w:rsid w:val="00842581"/>
    <w:rsid w:val="00EE6369"/>
    <w:rsid w:val="52AD58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5">
    <w:name w:val="Normal Table"/>
    <w:semiHidden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LrV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496</Characters>
  <Lines>4</Lines>
  <Paragraphs>1</Paragraphs>
  <TotalTime>0</TotalTime>
  <ScaleCrop>false</ScaleCrop>
  <LinksUpToDate>false</LinksUpToDate>
  <CharactersWithSpaces>581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2013-06-06T07:41:00Z</dcterms:created>
  <dc:creator>Windows 用户</dc:creator>
  <cp:lastModifiedBy>sunhuazheng</cp:lastModifiedBy>
  <cp:lastPrinted>2013-06-17T02:54:00Z</cp:lastPrinted>
  <dcterms:modified xsi:type="dcterms:W3CDTF">2018-08-27T01:15:06Z</dcterms:modified>
  <dc:title>Windows 用户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